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E744" w14:textId="5AB0FFBB" w:rsidR="00751981" w:rsidRDefault="00162CCD" w:rsidP="007519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hu-HU"/>
        </w:rPr>
      </w:pPr>
      <w:r w:rsidRPr="00751981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bdr w:val="none" w:sz="0" w:space="0" w:color="auto" w:frame="1"/>
          <w:lang w:eastAsia="hu-HU"/>
        </w:rPr>
        <w:t>M</w:t>
      </w:r>
      <w:r w:rsidR="00256314" w:rsidRPr="00751981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bdr w:val="none" w:sz="0" w:space="0" w:color="auto" w:frame="1"/>
          <w:lang w:eastAsia="hu-HU"/>
        </w:rPr>
        <w:t>ENZAKÁRTYA RENDSZER</w:t>
      </w:r>
    </w:p>
    <w:p w14:paraId="61E1BF93" w14:textId="1B348707" w:rsidR="00256314" w:rsidRPr="00751981" w:rsidRDefault="00256314" w:rsidP="0075198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</w:pP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br/>
        <w:t>Az óvodákban 2022. szeptember 1-től új menzakártya rendszer segíti az intézményi étkeztetést. Az új menzakártya rendszer lényege, hogy a szülők egy internetes felületen intézhetik gyermekük számára az étkezések megrendelését és lemondását.</w:t>
      </w:r>
    </w:p>
    <w:p w14:paraId="2C7F55C7" w14:textId="77777777" w:rsidR="008B4524" w:rsidRPr="00751981" w:rsidRDefault="00256314" w:rsidP="0075198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</w:pP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>A rendszer elérhetősége: https://rakosmente.e-menza.hu</w:t>
      </w: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br/>
        <w:t>A rendszer használatához nincs szükség külön program telepítésére: a felület használatához csupán böngészőprogram kell (pl. Chrome, Firefox vagy Internet Explorer), akár egy „okostelefonról” is elérhető az oldal.</w:t>
      </w:r>
    </w:p>
    <w:p w14:paraId="2C0A71EF" w14:textId="73AE666C" w:rsidR="00E739BA" w:rsidRPr="00751981" w:rsidRDefault="00256314" w:rsidP="0075198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</w:pPr>
      <w:r w:rsidRPr="00751981">
        <w:rPr>
          <w:rFonts w:ascii="Times New Roman" w:eastAsia="Times New Roman" w:hAnsi="Times New Roman" w:cs="Times New Roman"/>
          <w:color w:val="434343"/>
          <w:sz w:val="16"/>
          <w:szCs w:val="16"/>
          <w:bdr w:val="none" w:sz="0" w:space="0" w:color="auto" w:frame="1"/>
          <w:lang w:eastAsia="hu-HU"/>
        </w:rPr>
        <w:br/>
      </w: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 xml:space="preserve">FELHÍVJUK A FIGYELMÜKET, AZ ÉTKEZÉSEK MEGRENDELÉSÉT ÉS LEMONDÁSÁT A SZÜLŐNEK KELL VÉGEZNIE, több gyermek esetén mindegyikre, függetlenül attól, hogy a gyermek ingyenesen étkezik </w:t>
      </w:r>
      <w:r w:rsidRPr="00751981">
        <w:rPr>
          <w:rFonts w:ascii="Times New Roman" w:eastAsia="Times New Roman" w:hAnsi="Times New Roman" w:cs="Times New Roman"/>
          <w:color w:val="434343"/>
          <w:sz w:val="24"/>
          <w:szCs w:val="24"/>
          <w:bdr w:val="none" w:sz="0" w:space="0" w:color="auto" w:frame="1"/>
          <w:lang w:eastAsia="hu-HU"/>
        </w:rPr>
        <w:t>(jövedelem alapján, nagycsaládos kedvezmény alapján, tartós beteg, vagy egy családtag tartós beteg, rendszeres gyermekvédelmi kedvezményben részesül, nevelésbe vett gyermek)</w:t>
      </w: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>, vagy fizet az étkeztetésért.</w:t>
      </w: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br/>
        <w:t>A szolgáltató az E-Menzában regisztrált és megrendelt étkezések adagszámát veszi figyelembe és a megrendelés alapján szállítja ki az ételt. Amennyiben az étkezés megrendelése nem történik meg, úgy az adott hónapban az intézményben nem biztosított a gyermek ellátása!</w:t>
      </w: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br/>
        <w:t>Az étkezéseket a következő napra (napokra) vonatkozóan minden munkanap 8</w:t>
      </w:r>
      <w:r w:rsidR="008B4524"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>:</w:t>
      </w: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>30-ig lehet lemondani.</w:t>
      </w:r>
    </w:p>
    <w:p w14:paraId="4CD55042" w14:textId="77777777" w:rsidR="00E739BA" w:rsidRPr="00751981" w:rsidRDefault="00E739BA" w:rsidP="00751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</w:pP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>1997. évi XXXI. törvény szerint a szülő az alábbi jogcímeken veheti igénybe gyermeke után a 100%-os normatív kedvezményt, azaz az óvoda ingyenes étkezést biztosít, ha a gyermek:</w:t>
      </w:r>
    </w:p>
    <w:p w14:paraId="2E74D3A9" w14:textId="77777777" w:rsidR="00E739BA" w:rsidRPr="00751981" w:rsidRDefault="00E739BA" w:rsidP="00751981">
      <w:pPr>
        <w:numPr>
          <w:ilvl w:val="0"/>
          <w:numId w:val="1"/>
        </w:numPr>
        <w:shd w:val="clear" w:color="auto" w:fill="FFFFFF"/>
        <w:spacing w:before="60" w:after="30" w:line="240" w:lineRule="auto"/>
        <w:ind w:left="870" w:right="150"/>
        <w:textAlignment w:val="baseline"/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</w:pP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>rendszeres gyermekvédelmi kedvezményben részesül,</w:t>
      </w:r>
    </w:p>
    <w:p w14:paraId="52E8D282" w14:textId="77777777" w:rsidR="00E739BA" w:rsidRPr="00751981" w:rsidRDefault="00E739BA" w:rsidP="00751981">
      <w:pPr>
        <w:numPr>
          <w:ilvl w:val="0"/>
          <w:numId w:val="1"/>
        </w:numPr>
        <w:shd w:val="clear" w:color="auto" w:fill="FFFFFF"/>
        <w:spacing w:before="60" w:after="30" w:line="240" w:lineRule="auto"/>
        <w:ind w:left="870" w:right="150"/>
        <w:textAlignment w:val="baseline"/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</w:pP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>tartósan beteg vagy fogyatékos,</w:t>
      </w:r>
    </w:p>
    <w:p w14:paraId="48E0B671" w14:textId="77777777" w:rsidR="00E739BA" w:rsidRPr="00751981" w:rsidRDefault="00E739BA" w:rsidP="00751981">
      <w:pPr>
        <w:numPr>
          <w:ilvl w:val="0"/>
          <w:numId w:val="1"/>
        </w:numPr>
        <w:shd w:val="clear" w:color="auto" w:fill="FFFFFF"/>
        <w:spacing w:before="60" w:after="30" w:line="240" w:lineRule="auto"/>
        <w:ind w:left="870" w:right="150"/>
        <w:textAlignment w:val="baseline"/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</w:pP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>családjában tartósan beteg vagy fogyatékos gyermeket nevelnek,</w:t>
      </w:r>
    </w:p>
    <w:p w14:paraId="6FC3F87F" w14:textId="77777777" w:rsidR="00E739BA" w:rsidRPr="00751981" w:rsidRDefault="00E739BA" w:rsidP="00751981">
      <w:pPr>
        <w:numPr>
          <w:ilvl w:val="0"/>
          <w:numId w:val="1"/>
        </w:numPr>
        <w:shd w:val="clear" w:color="auto" w:fill="FFFFFF"/>
        <w:spacing w:before="60" w:after="30" w:line="240" w:lineRule="auto"/>
        <w:ind w:left="870" w:right="150"/>
        <w:textAlignment w:val="baseline"/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</w:pP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>családjában három vagy több gyermekeket nevelnek</w:t>
      </w:r>
    </w:p>
    <w:p w14:paraId="4C210C1C" w14:textId="77777777" w:rsidR="00E739BA" w:rsidRPr="00751981" w:rsidRDefault="00E739BA" w:rsidP="00751981">
      <w:pPr>
        <w:numPr>
          <w:ilvl w:val="0"/>
          <w:numId w:val="1"/>
        </w:numPr>
        <w:shd w:val="clear" w:color="auto" w:fill="FFFFFF"/>
        <w:spacing w:before="60" w:after="30" w:line="240" w:lineRule="auto"/>
        <w:ind w:left="870" w:right="150"/>
        <w:textAlignment w:val="baseline"/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</w:pP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>nevelésbe vételét rendelte el a gyámhatóság, vagy</w:t>
      </w:r>
    </w:p>
    <w:p w14:paraId="2ADA5E46" w14:textId="049EA1F7" w:rsidR="00E739BA" w:rsidRPr="00751981" w:rsidRDefault="00E739BA" w:rsidP="00751981">
      <w:pPr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before="60" w:after="30" w:line="240" w:lineRule="auto"/>
        <w:ind w:left="709" w:right="150" w:hanging="199"/>
        <w:textAlignment w:val="baseline"/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</w:pP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>a családjában az egy főre jutó havi jövedelem nem haladja meg a kötelező</w:t>
      </w:r>
      <w:r w:rsidR="00751981"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 xml:space="preserve"> </w:t>
      </w: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>legkisebb munkabér személyi jövedelemadóval, munkavállalói, egészségbiztosítási és nyugdíjjárulékkal csökkentett, azaz a nettó összegének 130%-át.</w:t>
      </w:r>
    </w:p>
    <w:p w14:paraId="6395A871" w14:textId="049C2790" w:rsidR="008B4524" w:rsidRPr="00751981" w:rsidRDefault="00E739BA" w:rsidP="00751981">
      <w:pPr>
        <w:shd w:val="clear" w:color="auto" w:fill="FFFFFF"/>
        <w:spacing w:before="60" w:after="30" w:line="276" w:lineRule="auto"/>
        <w:ind w:right="150"/>
        <w:textAlignment w:val="baseline"/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</w:pP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 xml:space="preserve">A normatív kedvezmény igénybevételéhez a szülőnek a 328/2011. (XII. 29.) Korm. rendelet </w:t>
      </w:r>
      <w:r w:rsidRPr="00751981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bdr w:val="none" w:sz="0" w:space="0" w:color="auto" w:frame="1"/>
          <w:lang w:eastAsia="hu-HU"/>
        </w:rPr>
        <w:t>6. melléklete szerint nyilatkozatot kell benyújtania</w:t>
      </w: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 xml:space="preserve"> az intézményvezető felé. Igényüket az óvodatitkárnak kell jelezni, aki biztosítja a benyújtáshoz szükséges nyomtatványt.</w:t>
      </w:r>
    </w:p>
    <w:p w14:paraId="7F6BE14C" w14:textId="75A66932" w:rsidR="008B4524" w:rsidRPr="00751981" w:rsidRDefault="00E739BA" w:rsidP="0075198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</w:pP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 xml:space="preserve">A normatív kedvezmény iránti igény - kivéve a rendszeres gyermekvédelmi kedvezményt - a nyilatkozat megtételét </w:t>
      </w:r>
      <w:r w:rsidRPr="00751981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bdr w:val="none" w:sz="0" w:space="0" w:color="auto" w:frame="1"/>
          <w:lang w:eastAsia="hu-HU"/>
        </w:rPr>
        <w:t>követő hónap első napjától</w:t>
      </w: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 xml:space="preserve"> kerül érvényesítésre.</w:t>
      </w:r>
    </w:p>
    <w:p w14:paraId="1F0C7A06" w14:textId="77777777" w:rsidR="00E739BA" w:rsidRPr="00751981" w:rsidRDefault="00E739BA" w:rsidP="0075198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</w:pP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>A rendszeres gyermekvédelmi kedvezményben részesülő gyermek után a normatív kedvezmény a határozat kiadásának kezdő napjától érvényes.</w:t>
      </w:r>
    </w:p>
    <w:p w14:paraId="535354CC" w14:textId="408B8799" w:rsidR="00EB62DB" w:rsidRPr="00751981" w:rsidRDefault="00E739BA" w:rsidP="00751981">
      <w:pPr>
        <w:shd w:val="clear" w:color="auto" w:fill="FFFFFF"/>
        <w:spacing w:after="0" w:line="276" w:lineRule="auto"/>
        <w:textAlignment w:val="baseline"/>
        <w:rPr>
          <w:rFonts w:ascii="Verdana" w:eastAsia="Times New Roman" w:hAnsi="Verdana" w:cs="Times New Roman"/>
          <w:i/>
          <w:iCs/>
          <w:color w:val="434343"/>
          <w:sz w:val="24"/>
          <w:szCs w:val="24"/>
          <w:bdr w:val="none" w:sz="0" w:space="0" w:color="auto" w:frame="1"/>
          <w:lang w:eastAsia="hu-HU"/>
        </w:rPr>
      </w:pP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>Az igazolásokat, nyilatkozatokat és kérelmeket az óvodavezetőnek</w:t>
      </w:r>
      <w:r w:rsidR="00751981"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 xml:space="preserve"> </w:t>
      </w:r>
      <w:r w:rsidR="008B4524"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>/ óvodatitkárnak</w:t>
      </w:r>
      <w:r w:rsidRP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t xml:space="preserve"> kell benyújtani. </w:t>
      </w:r>
      <w:r w:rsidR="00751981">
        <w:rPr>
          <w:rFonts w:ascii="Times New Roman" w:eastAsia="Times New Roman" w:hAnsi="Times New Roman" w:cs="Times New Roman"/>
          <w:color w:val="434343"/>
          <w:sz w:val="26"/>
          <w:szCs w:val="26"/>
          <w:bdr w:val="none" w:sz="0" w:space="0" w:color="auto" w:frame="1"/>
          <w:lang w:eastAsia="hu-HU"/>
        </w:rPr>
        <w:br/>
      </w:r>
      <w:r w:rsidRPr="00751981">
        <w:rPr>
          <w:rFonts w:ascii="Times New Roman" w:eastAsia="Times New Roman" w:hAnsi="Times New Roman" w:cs="Times New Roman"/>
          <w:i/>
          <w:iCs/>
          <w:color w:val="434343"/>
          <w:sz w:val="26"/>
          <w:szCs w:val="26"/>
          <w:bdr w:val="none" w:sz="0" w:space="0" w:color="auto" w:frame="1"/>
          <w:lang w:eastAsia="hu-HU"/>
        </w:rPr>
        <w:t xml:space="preserve">Az étkezési térítési díjkedvezményre jogosító iratok lejárati </w:t>
      </w:r>
      <w:proofErr w:type="spellStart"/>
      <w:r w:rsidRPr="00751981">
        <w:rPr>
          <w:rFonts w:ascii="Times New Roman" w:eastAsia="Times New Roman" w:hAnsi="Times New Roman" w:cs="Times New Roman"/>
          <w:i/>
          <w:iCs/>
          <w:color w:val="434343"/>
          <w:sz w:val="26"/>
          <w:szCs w:val="26"/>
          <w:bdr w:val="none" w:sz="0" w:space="0" w:color="auto" w:frame="1"/>
          <w:lang w:eastAsia="hu-HU"/>
        </w:rPr>
        <w:t>határidejének</w:t>
      </w:r>
      <w:proofErr w:type="spellEnd"/>
      <w:r w:rsidRPr="00751981">
        <w:rPr>
          <w:rFonts w:ascii="Times New Roman" w:eastAsia="Times New Roman" w:hAnsi="Times New Roman" w:cs="Times New Roman"/>
          <w:i/>
          <w:iCs/>
          <w:color w:val="434343"/>
          <w:sz w:val="26"/>
          <w:szCs w:val="26"/>
          <w:bdr w:val="none" w:sz="0" w:space="0" w:color="auto" w:frame="1"/>
          <w:lang w:eastAsia="hu-HU"/>
        </w:rPr>
        <w:t xml:space="preserve"> figyelemmel kísérése a szülő feladata</w:t>
      </w:r>
      <w:r w:rsidR="00751981">
        <w:rPr>
          <w:rFonts w:ascii="Times New Roman" w:eastAsia="Times New Roman" w:hAnsi="Times New Roman" w:cs="Times New Roman"/>
          <w:i/>
          <w:iCs/>
          <w:color w:val="434343"/>
          <w:sz w:val="26"/>
          <w:szCs w:val="26"/>
          <w:bdr w:val="none" w:sz="0" w:space="0" w:color="auto" w:frame="1"/>
          <w:lang w:eastAsia="hu-HU"/>
        </w:rPr>
        <w:t>!</w:t>
      </w:r>
    </w:p>
    <w:sectPr w:rsidR="00EB62DB" w:rsidRPr="00751981" w:rsidSect="00751981"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3251A"/>
    <w:multiLevelType w:val="multilevel"/>
    <w:tmpl w:val="40E874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25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14"/>
    <w:rsid w:val="00162CCD"/>
    <w:rsid w:val="00256314"/>
    <w:rsid w:val="004B5429"/>
    <w:rsid w:val="00696DC7"/>
    <w:rsid w:val="006A7073"/>
    <w:rsid w:val="00722682"/>
    <w:rsid w:val="00751981"/>
    <w:rsid w:val="00792B24"/>
    <w:rsid w:val="008008AA"/>
    <w:rsid w:val="008B4524"/>
    <w:rsid w:val="00BE786F"/>
    <w:rsid w:val="00E739BA"/>
    <w:rsid w:val="00E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DD2E"/>
  <w15:chartTrackingRefBased/>
  <w15:docId w15:val="{55F369C7-C7DB-4F3C-AE23-9665C695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256314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E7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Csillagszem</dc:creator>
  <cp:keywords/>
  <dc:description/>
  <cp:lastModifiedBy>Csillagszem</cp:lastModifiedBy>
  <cp:revision>2</cp:revision>
  <cp:lastPrinted>2023-02-15T10:50:00Z</cp:lastPrinted>
  <dcterms:created xsi:type="dcterms:W3CDTF">2023-02-18T17:28:00Z</dcterms:created>
  <dcterms:modified xsi:type="dcterms:W3CDTF">2023-02-18T17:28:00Z</dcterms:modified>
</cp:coreProperties>
</file>